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08" w:rsidRDefault="00AC3097" w:rsidP="00AC3097">
      <w:pPr>
        <w:shd w:val="clear" w:color="auto" w:fill="FFFFFF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kern w:val="36"/>
          <w:sz w:val="28"/>
          <w:szCs w:val="28"/>
          <w:lang w:val="en-US"/>
        </w:rPr>
        <w:t xml:space="preserve"> </w:t>
      </w:r>
      <w:r w:rsidR="00E24108">
        <w:rPr>
          <w:rFonts w:ascii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 w:rsidR="00E241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E24108">
        <w:rPr>
          <w:rFonts w:ascii="Times New Roman" w:hAnsi="Times New Roman" w:cs="Times New Roman"/>
          <w:sz w:val="28"/>
          <w:szCs w:val="28"/>
        </w:rPr>
        <w:t>.06.2015</w:t>
      </w:r>
    </w:p>
    <w:p w:rsidR="00161945" w:rsidRPr="009A42E1" w:rsidRDefault="0057632F" w:rsidP="00576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2E1">
        <w:rPr>
          <w:rFonts w:ascii="Times New Roman" w:hAnsi="Times New Roman" w:cs="Times New Roman"/>
          <w:b/>
          <w:sz w:val="32"/>
          <w:szCs w:val="32"/>
        </w:rPr>
        <w:t>Качество товара (работы, услуги)</w:t>
      </w:r>
      <w:r w:rsidR="00161945" w:rsidRPr="009A42E1">
        <w:rPr>
          <w:rFonts w:ascii="Times New Roman" w:hAnsi="Times New Roman" w:cs="Times New Roman"/>
          <w:b/>
          <w:sz w:val="32"/>
          <w:szCs w:val="32"/>
        </w:rPr>
        <w:t>.</w:t>
      </w:r>
      <w:r w:rsidRPr="009A42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18A5" w:rsidRPr="00161945" w:rsidRDefault="0057632F" w:rsidP="00576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2E1">
        <w:rPr>
          <w:rFonts w:ascii="Times New Roman" w:hAnsi="Times New Roman" w:cs="Times New Roman"/>
          <w:sz w:val="32"/>
          <w:szCs w:val="32"/>
        </w:rPr>
        <w:t>Статья 4 Закона РФ «О защите прав потребителей»</w:t>
      </w:r>
      <w:r w:rsidR="00161945" w:rsidRPr="00161945">
        <w:rPr>
          <w:rFonts w:ascii="Times New Roman" w:hAnsi="Times New Roman" w:cs="Times New Roman"/>
          <w:sz w:val="28"/>
          <w:szCs w:val="28"/>
        </w:rPr>
        <w:t>.</w:t>
      </w:r>
    </w:p>
    <w:p w:rsidR="00C118A5" w:rsidRPr="00161945" w:rsidRDefault="00C118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118A5" w:rsidRPr="00161945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18A5" w:rsidRPr="009A42E1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2E1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5" w:history="1">
        <w:r w:rsidRPr="009A42E1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Омского областного суда от 28.05.2014 по делу N 33-3213/14</w:t>
      </w:r>
      <w:r w:rsidR="00161945" w:rsidRPr="009A42E1">
        <w:rPr>
          <w:rFonts w:ascii="Times New Roman" w:hAnsi="Times New Roman" w:cs="Times New Roman"/>
          <w:sz w:val="28"/>
          <w:szCs w:val="28"/>
        </w:rPr>
        <w:t xml:space="preserve">. </w:t>
      </w:r>
      <w:r w:rsidRPr="009A42E1">
        <w:rPr>
          <w:rFonts w:ascii="Times New Roman" w:hAnsi="Times New Roman" w:cs="Times New Roman"/>
          <w:sz w:val="28"/>
          <w:szCs w:val="28"/>
        </w:rPr>
        <w:t>Суд первой инстанции обоснованно исходил из доказанности факта</w:t>
      </w:r>
      <w:r w:rsidRPr="009A4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2E1">
        <w:rPr>
          <w:rFonts w:ascii="Times New Roman" w:hAnsi="Times New Roman" w:cs="Times New Roman"/>
          <w:b/>
          <w:sz w:val="28"/>
          <w:szCs w:val="28"/>
          <w:u w:val="single"/>
        </w:rPr>
        <w:t>передачи жилого дома истцу с недостатками</w:t>
      </w:r>
      <w:r w:rsidRPr="009A42E1">
        <w:rPr>
          <w:rFonts w:ascii="Times New Roman" w:hAnsi="Times New Roman" w:cs="Times New Roman"/>
          <w:sz w:val="28"/>
          <w:szCs w:val="28"/>
        </w:rPr>
        <w:t>, которые подтверждены представленными по делу доказательствами, в том числе результатами строительно-технической экспертизы. При таких обстоятельствах суд пришел к выводу о том, что потребителю передан товар, качество которого не соответствует условиям договора (</w:t>
      </w:r>
      <w:hyperlink r:id="rId6" w:history="1">
        <w:r w:rsidRPr="009A42E1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потребителей"). Таким образом, суд удовлетворил исковые требования частично, взыскав с ответчика стоимость строительных работ и материалов по устранению недостатков товара, компенсацию морального вреда, почтовые расходы, штраф.</w:t>
      </w:r>
    </w:p>
    <w:p w:rsidR="00C118A5" w:rsidRPr="009A42E1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2E1" w:rsidRDefault="009A42E1" w:rsidP="009A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2E1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7" w:history="1">
        <w:r w:rsidRPr="009A42E1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Кемеровского областного суда от 17.04.2014 по делу N 33-3728. Частично удовлетворяя требования истцов, суд взыскал в их пользу с общества денежную сумму в счет возмещения расходов на устранение недостатков, выявленных в квартире, приобретенной истцами у общества по договору участия в долевом строительстве. При этом суд отклонил довод общества о необоснованности вывода о том, что допущенные недостатки при строительстве и отделке квартиры сделали ее не соответствующей требованиям, обычно предъявляемым к товару такого вида, поскольку условие о качестве квартиры в вышеуказанном договоре сторонами не оговаривалось. </w:t>
      </w:r>
      <w:proofErr w:type="gramStart"/>
      <w:r w:rsidRPr="009A42E1">
        <w:rPr>
          <w:rFonts w:ascii="Times New Roman" w:hAnsi="Times New Roman" w:cs="Times New Roman"/>
          <w:sz w:val="28"/>
          <w:szCs w:val="28"/>
        </w:rPr>
        <w:t xml:space="preserve">Как указал суд, то обстоятельство, что в договоре условие о качестве товара не оговаривалось, не свидетельствует о том, что квартира была передана истцам пригодной для проживания, поскольку </w:t>
      </w:r>
      <w:hyperlink r:id="rId8" w:history="1">
        <w:r w:rsidRPr="009A42E1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предусматривает, что </w:t>
      </w:r>
      <w:r w:rsidRPr="009A42E1">
        <w:rPr>
          <w:rFonts w:ascii="Times New Roman" w:hAnsi="Times New Roman" w:cs="Times New Roman"/>
          <w:b/>
          <w:sz w:val="28"/>
          <w:szCs w:val="28"/>
          <w:u w:val="single"/>
        </w:rPr>
        <w:t>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</w:t>
      </w:r>
      <w:proofErr w:type="gramEnd"/>
      <w:r w:rsidRPr="009A4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товар такого рода обычно используется</w:t>
      </w:r>
      <w:r w:rsidRPr="009A42E1">
        <w:rPr>
          <w:rFonts w:ascii="Times New Roman" w:hAnsi="Times New Roman" w:cs="Times New Roman"/>
          <w:sz w:val="28"/>
          <w:szCs w:val="28"/>
        </w:rPr>
        <w:t>.</w:t>
      </w:r>
    </w:p>
    <w:p w:rsidR="009A42E1" w:rsidRPr="009A42E1" w:rsidRDefault="009A42E1" w:rsidP="009A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8A5" w:rsidRPr="009A42E1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2E1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9" w:history="1">
        <w:r w:rsidRPr="009A42E1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12.05.2014 по делу N 33-15959</w:t>
      </w:r>
      <w:r w:rsidR="00161945" w:rsidRPr="009A42E1">
        <w:rPr>
          <w:rFonts w:ascii="Times New Roman" w:hAnsi="Times New Roman" w:cs="Times New Roman"/>
          <w:sz w:val="28"/>
          <w:szCs w:val="28"/>
        </w:rPr>
        <w:t xml:space="preserve">. </w:t>
      </w:r>
      <w:r w:rsidRPr="009A42E1">
        <w:rPr>
          <w:rFonts w:ascii="Times New Roman" w:hAnsi="Times New Roman" w:cs="Times New Roman"/>
          <w:sz w:val="28"/>
          <w:szCs w:val="28"/>
        </w:rPr>
        <w:t xml:space="preserve">Как установлено судом, </w:t>
      </w:r>
      <w:r w:rsidRPr="009A42E1">
        <w:rPr>
          <w:rFonts w:ascii="Times New Roman" w:hAnsi="Times New Roman" w:cs="Times New Roman"/>
          <w:b/>
          <w:sz w:val="28"/>
          <w:szCs w:val="28"/>
          <w:u w:val="single"/>
        </w:rPr>
        <w:t>списание денежных средств со счета истца было осуществлено с использованием ПИН-кода</w:t>
      </w:r>
      <w:r w:rsidRPr="009A42E1">
        <w:rPr>
          <w:rFonts w:ascii="Times New Roman" w:hAnsi="Times New Roman" w:cs="Times New Roman"/>
          <w:sz w:val="28"/>
          <w:szCs w:val="28"/>
        </w:rPr>
        <w:t xml:space="preserve">, который является полным и достаточным реквизитом для проверки легитимности доступа к счету банковской карты. Кроме того, услуга по предоставлению и обслуживанию банковской карты оказывалась ответчиком в соответствии с </w:t>
      </w:r>
      <w:hyperlink r:id="rId10" w:history="1">
        <w:r w:rsidRPr="009A42E1">
          <w:rPr>
            <w:rFonts w:ascii="Times New Roman" w:hAnsi="Times New Roman" w:cs="Times New Roman"/>
            <w:sz w:val="28"/>
            <w:szCs w:val="28"/>
          </w:rPr>
          <w:t>п. 1 ст. 4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потребителей". При таких обстоятельствах суд отказал в удовлетворении исковых требований о возмещении убытков, взыскании штрафа, судебных расходов.</w:t>
      </w:r>
    </w:p>
    <w:p w:rsidR="00C118A5" w:rsidRPr="009A42E1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8A5" w:rsidRPr="009A42E1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2E1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11" w:history="1">
        <w:r w:rsidRPr="009A42E1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Омского областного суда от 23.04.2014 по делу N 33-2608/14</w:t>
      </w:r>
      <w:r w:rsidR="00161945" w:rsidRPr="009A42E1">
        <w:rPr>
          <w:rFonts w:ascii="Times New Roman" w:hAnsi="Times New Roman" w:cs="Times New Roman"/>
          <w:sz w:val="28"/>
          <w:szCs w:val="28"/>
        </w:rPr>
        <w:t xml:space="preserve">. </w:t>
      </w:r>
      <w:r w:rsidRPr="009A42E1">
        <w:rPr>
          <w:rFonts w:ascii="Times New Roman" w:hAnsi="Times New Roman" w:cs="Times New Roman"/>
          <w:sz w:val="28"/>
          <w:szCs w:val="28"/>
        </w:rPr>
        <w:t xml:space="preserve">Как установлено судом и результатами товароведческой экспертизы, </w:t>
      </w:r>
      <w:r w:rsidRPr="009A42E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химическая чистка не явилась причиной потери пуховиком потребительских свойств настолько, что исключает </w:t>
      </w:r>
      <w:proofErr w:type="gramStart"/>
      <w:r w:rsidRPr="009A42E1">
        <w:rPr>
          <w:rFonts w:ascii="Times New Roman" w:hAnsi="Times New Roman" w:cs="Times New Roman"/>
          <w:b/>
          <w:sz w:val="28"/>
          <w:szCs w:val="28"/>
          <w:u w:val="single"/>
        </w:rPr>
        <w:t>его дальнейшее использование</w:t>
      </w:r>
      <w:r w:rsidRPr="009A42E1">
        <w:rPr>
          <w:rFonts w:ascii="Times New Roman" w:hAnsi="Times New Roman" w:cs="Times New Roman"/>
          <w:sz w:val="28"/>
          <w:szCs w:val="28"/>
        </w:rPr>
        <w:t>, появившиеся после чистки изделия недостатки незначительно ухудшают</w:t>
      </w:r>
      <w:proofErr w:type="gramEnd"/>
      <w:r w:rsidRPr="009A42E1">
        <w:rPr>
          <w:rFonts w:ascii="Times New Roman" w:hAnsi="Times New Roman" w:cs="Times New Roman"/>
          <w:sz w:val="28"/>
          <w:szCs w:val="28"/>
        </w:rPr>
        <w:t xml:space="preserve"> потребительские свойства изделия, влияют на внешний вид, заметны при внимательном осмотре изделия. При таких обстоятельствах суд не усмотрел нарушения продавцом </w:t>
      </w:r>
      <w:hyperlink r:id="rId12" w:history="1">
        <w:r w:rsidRPr="009A42E1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</w:t>
      </w:r>
      <w:r w:rsidRPr="009A4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причине отсутствия его вины</w:t>
      </w:r>
      <w:r w:rsidRPr="009A42E1">
        <w:rPr>
          <w:rFonts w:ascii="Times New Roman" w:hAnsi="Times New Roman" w:cs="Times New Roman"/>
          <w:sz w:val="28"/>
          <w:szCs w:val="28"/>
        </w:rPr>
        <w:t>. Таким образом, суд отказал в удовлетворении исковых требований о расторжении договора о возмездном оказании услуг, взыскании убытков, цены невыполненной услуги, неустойки, процентов за пользование чужими денежными средствами, компенсации морального вреда, штрафа.</w:t>
      </w:r>
    </w:p>
    <w:p w:rsidR="00C118A5" w:rsidRPr="009A42E1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8A5" w:rsidRPr="009A42E1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2E1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13" w:history="1">
        <w:r w:rsidRPr="009A42E1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16.04.2014 по делу N 33-12552</w:t>
      </w:r>
      <w:r w:rsidR="00161945" w:rsidRPr="009A42E1">
        <w:rPr>
          <w:rFonts w:ascii="Times New Roman" w:hAnsi="Times New Roman" w:cs="Times New Roman"/>
          <w:sz w:val="28"/>
          <w:szCs w:val="28"/>
        </w:rPr>
        <w:t xml:space="preserve">. </w:t>
      </w:r>
      <w:r w:rsidRPr="009A42E1">
        <w:rPr>
          <w:rFonts w:ascii="Times New Roman" w:hAnsi="Times New Roman" w:cs="Times New Roman"/>
          <w:sz w:val="28"/>
          <w:szCs w:val="28"/>
        </w:rPr>
        <w:t xml:space="preserve">Суд отказал </w:t>
      </w:r>
      <w:proofErr w:type="gramStart"/>
      <w:r w:rsidRPr="009A42E1">
        <w:rPr>
          <w:rFonts w:ascii="Times New Roman" w:hAnsi="Times New Roman" w:cs="Times New Roman"/>
          <w:sz w:val="28"/>
          <w:szCs w:val="28"/>
        </w:rPr>
        <w:t>в удовлетворении исковых требований общества по защите прав потребителей к ответчику о прекращении противоправных действий в отношении</w:t>
      </w:r>
      <w:proofErr w:type="gramEnd"/>
      <w:r w:rsidRPr="009A42E1">
        <w:rPr>
          <w:rFonts w:ascii="Times New Roman" w:hAnsi="Times New Roman" w:cs="Times New Roman"/>
          <w:sz w:val="28"/>
          <w:szCs w:val="28"/>
        </w:rPr>
        <w:t xml:space="preserve"> неопределенного круга потребителей. Как указал суд, согласно </w:t>
      </w:r>
      <w:hyperlink r:id="rId14" w:history="1">
        <w:r w:rsidRPr="009A42E1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 Как указывает общество, в магазине ответчика неопределенному кругу потребителей предлагаются к покупке различные пищевые продукты с истекшим сроком годности. Между тем суд пришел к выводу о том, что </w:t>
      </w:r>
      <w:r w:rsidRPr="009A42E1">
        <w:rPr>
          <w:rFonts w:ascii="Times New Roman" w:hAnsi="Times New Roman" w:cs="Times New Roman"/>
          <w:b/>
          <w:sz w:val="28"/>
          <w:szCs w:val="28"/>
          <w:u w:val="single"/>
        </w:rPr>
        <w:t>обществом не представлено достаточно доказательств, с достоверностью подтверждающих факт нарушения ответчиком прав неопределенного круга потребителей</w:t>
      </w:r>
      <w:r w:rsidRPr="009A42E1">
        <w:rPr>
          <w:rFonts w:ascii="Times New Roman" w:hAnsi="Times New Roman" w:cs="Times New Roman"/>
          <w:sz w:val="28"/>
          <w:szCs w:val="28"/>
        </w:rPr>
        <w:t>. Представленные обществом фотографии не могут с достоверностью свидетельствовать о том, что продукты были приобретены в магазине ответчика, т.к. сделаны не в ходе мероприятий по общественному контролю магазина ответчика, не содержат информации о времени, месте и обстоятельствах их изготовления. Представленный же обществом в обоснование своих требований в материалы дела фискальный чек судом не принят во внимание, так как из него не усматривается информации о сроке годности проданного товара.</w:t>
      </w:r>
    </w:p>
    <w:p w:rsidR="00161945" w:rsidRPr="009A42E1" w:rsidRDefault="00161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945" w:rsidRPr="009A42E1" w:rsidRDefault="00C118A5" w:rsidP="00161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2E1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15" w:history="1">
        <w:r w:rsidRPr="009A42E1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Волгоградского областного суда от 19.02.2014 по делу N 33-2005/2014</w:t>
      </w:r>
      <w:r w:rsidR="00161945" w:rsidRPr="009A42E1">
        <w:rPr>
          <w:rFonts w:ascii="Times New Roman" w:hAnsi="Times New Roman" w:cs="Times New Roman"/>
          <w:sz w:val="28"/>
          <w:szCs w:val="28"/>
        </w:rPr>
        <w:t xml:space="preserve">. </w:t>
      </w:r>
      <w:r w:rsidRPr="009A42E1">
        <w:rPr>
          <w:rFonts w:ascii="Times New Roman" w:hAnsi="Times New Roman" w:cs="Times New Roman"/>
          <w:sz w:val="28"/>
          <w:szCs w:val="28"/>
        </w:rPr>
        <w:t xml:space="preserve">Как установлено судом, </w:t>
      </w:r>
      <w:r w:rsidRPr="009A42E1">
        <w:rPr>
          <w:rFonts w:ascii="Times New Roman" w:hAnsi="Times New Roman" w:cs="Times New Roman"/>
          <w:b/>
          <w:sz w:val="28"/>
          <w:szCs w:val="28"/>
          <w:u w:val="single"/>
        </w:rPr>
        <w:t>у ответчика отсутствовали основания для отказа в проведении операции, поскольку оспариваемые операции были подтверждены вводом разовых ключей, являющихся средством подтверждения авторства передаваемых банку поручений</w:t>
      </w:r>
      <w:r w:rsidRPr="009A42E1">
        <w:rPr>
          <w:rFonts w:ascii="Times New Roman" w:hAnsi="Times New Roman" w:cs="Times New Roman"/>
          <w:sz w:val="28"/>
          <w:szCs w:val="28"/>
        </w:rPr>
        <w:t xml:space="preserve">. Кроме того, объективных доказательств, свидетельствующих о том, что денежные средства сняты со счета банковской карты не самим истцом либо с его </w:t>
      </w:r>
      <w:proofErr w:type="gramStart"/>
      <w:r w:rsidRPr="009A42E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9A42E1">
        <w:rPr>
          <w:rFonts w:ascii="Times New Roman" w:hAnsi="Times New Roman" w:cs="Times New Roman"/>
          <w:sz w:val="28"/>
          <w:szCs w:val="28"/>
        </w:rPr>
        <w:t xml:space="preserve"> и по его поручению, суду представлено не было. При таких обстоятельствах суд нижестоящей инстанции правомерно не </w:t>
      </w:r>
      <w:r w:rsidRPr="009A42E1">
        <w:rPr>
          <w:rFonts w:ascii="Times New Roman" w:hAnsi="Times New Roman" w:cs="Times New Roman"/>
          <w:sz w:val="28"/>
          <w:szCs w:val="28"/>
        </w:rPr>
        <w:lastRenderedPageBreak/>
        <w:t>усмотрел в действиях ответчика нарушение обязанности по предоставлению качественной услуги (</w:t>
      </w:r>
      <w:hyperlink r:id="rId16" w:history="1">
        <w:r w:rsidRPr="009A42E1">
          <w:rPr>
            <w:rFonts w:ascii="Times New Roman" w:hAnsi="Times New Roman" w:cs="Times New Roman"/>
            <w:sz w:val="28"/>
            <w:szCs w:val="28"/>
          </w:rPr>
          <w:t>п. 1 ст. 4</w:t>
        </w:r>
      </w:hyperlink>
      <w:r w:rsidRPr="009A42E1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потребителей"). Таким образом, суд отказал в удовлетворении исковых требований о взыскании убытков, неустойки, компенсации морального вреда.</w:t>
      </w:r>
    </w:p>
    <w:p w:rsidR="00C118A5" w:rsidRPr="009A42E1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32F" w:rsidRPr="009A42E1" w:rsidRDefault="00AC3097" w:rsidP="00576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7632F" w:rsidRPr="009A42E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7632F" w:rsidRPr="009A42E1">
        <w:rPr>
          <w:rFonts w:ascii="Times New Roman" w:hAnsi="Times New Roman" w:cs="Times New Roman"/>
          <w:sz w:val="28"/>
          <w:szCs w:val="28"/>
        </w:rPr>
        <w:t xml:space="preserve"> ФАС Волго-Вятского округа от 04.07.2014 по делу N А79-10430/2013</w:t>
      </w:r>
      <w:r w:rsidR="00161945" w:rsidRPr="009A42E1">
        <w:rPr>
          <w:rFonts w:ascii="Times New Roman" w:hAnsi="Times New Roman" w:cs="Times New Roman"/>
          <w:sz w:val="28"/>
          <w:szCs w:val="28"/>
        </w:rPr>
        <w:t xml:space="preserve">. </w:t>
      </w:r>
      <w:r w:rsidR="0057632F" w:rsidRPr="009A42E1">
        <w:rPr>
          <w:rFonts w:ascii="Times New Roman" w:hAnsi="Times New Roman" w:cs="Times New Roman"/>
          <w:sz w:val="28"/>
          <w:szCs w:val="28"/>
        </w:rPr>
        <w:t xml:space="preserve">Суд удовлетворил исковые требования Территориального отдела Управления Федеральной службы по надзору в сфере защиты прав потребителей и благополучия человека по субъекту РФ о привлечении предпринимателя к административной ответственности, предусмотренной </w:t>
      </w:r>
      <w:hyperlink r:id="rId18" w:history="1">
        <w:r w:rsidR="0057632F" w:rsidRPr="009A42E1">
          <w:rPr>
            <w:rFonts w:ascii="Times New Roman" w:hAnsi="Times New Roman" w:cs="Times New Roman"/>
            <w:sz w:val="28"/>
            <w:szCs w:val="28"/>
          </w:rPr>
          <w:t>ч. 2 ст. 14.43</w:t>
        </w:r>
      </w:hyperlink>
      <w:r w:rsidR="0057632F" w:rsidRPr="009A42E1">
        <w:rPr>
          <w:rFonts w:ascii="Times New Roman" w:hAnsi="Times New Roman" w:cs="Times New Roman"/>
          <w:sz w:val="28"/>
          <w:szCs w:val="28"/>
        </w:rPr>
        <w:t xml:space="preserve"> КоАП РФ. Как указал суд, на основании </w:t>
      </w:r>
      <w:hyperlink r:id="rId19" w:history="1">
        <w:r w:rsidR="0057632F" w:rsidRPr="009A42E1">
          <w:rPr>
            <w:rFonts w:ascii="Times New Roman" w:hAnsi="Times New Roman" w:cs="Times New Roman"/>
            <w:sz w:val="28"/>
            <w:szCs w:val="28"/>
          </w:rPr>
          <w:t>п. 5 ст. 4</w:t>
        </w:r>
      </w:hyperlink>
      <w:r w:rsidR="0057632F" w:rsidRPr="009A42E1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 В соответствии с </w:t>
      </w:r>
      <w:hyperlink r:id="rId20" w:history="1">
        <w:r w:rsidR="0057632F" w:rsidRPr="009A42E1">
          <w:rPr>
            <w:rFonts w:ascii="Times New Roman" w:hAnsi="Times New Roman" w:cs="Times New Roman"/>
            <w:sz w:val="28"/>
            <w:szCs w:val="28"/>
          </w:rPr>
          <w:t>п. 8.24</w:t>
        </w:r>
      </w:hyperlink>
      <w:r w:rsidR="0057632F" w:rsidRPr="009A42E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требований, утвержденных Постановлением Минздрава РФ от 07.09.2001 N 23, в организациях торговли </w:t>
      </w:r>
      <w:r w:rsidR="0057632F" w:rsidRPr="009A42E1">
        <w:rPr>
          <w:rFonts w:ascii="Times New Roman" w:hAnsi="Times New Roman" w:cs="Times New Roman"/>
          <w:b/>
          <w:sz w:val="28"/>
          <w:szCs w:val="28"/>
          <w:u w:val="single"/>
        </w:rPr>
        <w:t>запрещается реализация продукции: при отсутствии необходимых условий для хранения; с истекшими сроками годности</w:t>
      </w:r>
      <w:r w:rsidR="0057632F" w:rsidRPr="009A42E1">
        <w:rPr>
          <w:rFonts w:ascii="Times New Roman" w:hAnsi="Times New Roman" w:cs="Times New Roman"/>
          <w:sz w:val="28"/>
          <w:szCs w:val="28"/>
        </w:rPr>
        <w:t xml:space="preserve">. В ходе проверки магазина, принадлежащего предпринимателю, выявлено, что на реализацию выставлены пищевые продукты с истекшим сроком годности; не соблюдаются условия хранения пищевых продуктов в соответствии с технической документацией. </w:t>
      </w:r>
      <w:proofErr w:type="gramStart"/>
      <w:r w:rsidR="0057632F" w:rsidRPr="009A42E1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="0057632F" w:rsidRPr="009A42E1">
        <w:rPr>
          <w:rFonts w:ascii="Times New Roman" w:hAnsi="Times New Roman" w:cs="Times New Roman"/>
          <w:sz w:val="28"/>
          <w:szCs w:val="28"/>
        </w:rPr>
        <w:t xml:space="preserve"> свидетельствует о наличии в действиях предпринимателя состава вмененного ему правонарушения.</w:t>
      </w:r>
    </w:p>
    <w:p w:rsidR="00C118A5" w:rsidRPr="00161945" w:rsidRDefault="00C1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sectPr w:rsidR="00C118A5" w:rsidRPr="00161945" w:rsidSect="000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8A5"/>
    <w:rsid w:val="000D09C1"/>
    <w:rsid w:val="00161945"/>
    <w:rsid w:val="001B3806"/>
    <w:rsid w:val="002A76DD"/>
    <w:rsid w:val="0057632F"/>
    <w:rsid w:val="007A1EC2"/>
    <w:rsid w:val="00956F5C"/>
    <w:rsid w:val="00980BB8"/>
    <w:rsid w:val="009A42E1"/>
    <w:rsid w:val="00AC3097"/>
    <w:rsid w:val="00BB78AD"/>
    <w:rsid w:val="00C118A5"/>
    <w:rsid w:val="00E2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7D0F83F0CB2628152527444A8766DE1BE7AA517B08F0A00FBCCF359E0BBFE7C3420D00C1DB2Ey6q4J" TargetMode="External"/><Relationship Id="rId13" Type="http://schemas.openxmlformats.org/officeDocument/2006/relationships/hyperlink" Target="consultantplus://offline/ref=5A407D0F83F0CB2628153A29594A8766D718EBA6547208F0A00FBCCF35y9qEJ" TargetMode="External"/><Relationship Id="rId18" Type="http://schemas.openxmlformats.org/officeDocument/2006/relationships/hyperlink" Target="consultantplus://offline/ref=5A407D0F83F0CB2628152527444A8766DE1AEAA55E7708F0A00FBCCF359E0BBFE7C3420E09C3yDq3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A407D0F83F0CB2628153A29594A8766D719EFA7517308F0A00FBCCF35y9qEJ" TargetMode="External"/><Relationship Id="rId12" Type="http://schemas.openxmlformats.org/officeDocument/2006/relationships/hyperlink" Target="consultantplus://offline/ref=5A407D0F83F0CB2628152527444A8766DE1BE7AA517B08F0A00FBCCF359E0BBFE7C3420D00C1DB2Ey6q4J" TargetMode="External"/><Relationship Id="rId17" Type="http://schemas.openxmlformats.org/officeDocument/2006/relationships/hyperlink" Target="consultantplus://offline/ref=5A407D0F83F0CB2628152830454A8766D91AEBA1507855FAA856B0CDy3q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407D0F83F0CB2628152527444A8766DE1BE7AA517B08F0A00FBCCF359E0BBFE7C3420D00C1DB2Ey6q5J" TargetMode="External"/><Relationship Id="rId20" Type="http://schemas.openxmlformats.org/officeDocument/2006/relationships/hyperlink" Target="consultantplus://offline/ref=5A407D0F83F0CB2628152527444A8766D916EDAB547855FAA856B0CD329154A8E08A4E0C00C0DFy2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7D0F83F0CB2628152527444A8766DE1BE7AA517B08F0A00FBCCF359E0BBFE7C3420D00C1DB2Ey6q4J" TargetMode="External"/><Relationship Id="rId11" Type="http://schemas.openxmlformats.org/officeDocument/2006/relationships/hyperlink" Target="consultantplus://offline/ref=5A407D0F83F0CB2628153A29594A8766D719EFA0527308F0A00FBCCF35y9qEJ" TargetMode="External"/><Relationship Id="rId5" Type="http://schemas.openxmlformats.org/officeDocument/2006/relationships/hyperlink" Target="consultantplus://offline/ref=5A407D0F83F0CB2628153A29594A8766D716EDA65E7508F0A00FBCCF35y9qEJ" TargetMode="External"/><Relationship Id="rId15" Type="http://schemas.openxmlformats.org/officeDocument/2006/relationships/hyperlink" Target="consultantplus://offline/ref=5A407D0F83F0CB2628153A29594A8766D71EE7A0567508F0A00FBCCF35y9qEJ" TargetMode="External"/><Relationship Id="rId10" Type="http://schemas.openxmlformats.org/officeDocument/2006/relationships/hyperlink" Target="consultantplus://offline/ref=5A407D0F83F0CB2628152527444A8766DE1BE7AA517B08F0A00FBCCF359E0BBFE7C3420D00C1DB2Ey6q5J" TargetMode="External"/><Relationship Id="rId19" Type="http://schemas.openxmlformats.org/officeDocument/2006/relationships/hyperlink" Target="consultantplus://offline/ref=5A407D0F83F0CB2628152527444A8766DE1BE7AA517B08F0A00FBCCF359E0BBFE7C3420D00C1D82Fy6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7D0F83F0CB2628153A29594A8766D61FEEA6557308F0A00FBCCF35y9qEJ" TargetMode="External"/><Relationship Id="rId14" Type="http://schemas.openxmlformats.org/officeDocument/2006/relationships/hyperlink" Target="consultantplus://offline/ref=5A407D0F83F0CB2628152527444A8766DE1BE7AA517B08F0A00FBCCF359E0BBFE7C3420D00C1DB2Ey6q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ZPP_2</dc:creator>
  <cp:lastModifiedBy>ORG_1</cp:lastModifiedBy>
  <cp:revision>5</cp:revision>
  <dcterms:created xsi:type="dcterms:W3CDTF">2015-03-25T09:42:00Z</dcterms:created>
  <dcterms:modified xsi:type="dcterms:W3CDTF">2015-06-04T03:42:00Z</dcterms:modified>
</cp:coreProperties>
</file>